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AA" w:rsidRPr="00DD67AB" w:rsidRDefault="00FC5D21" w:rsidP="00FC5D21">
      <w:pPr>
        <w:ind w:left="426" w:right="-143"/>
        <w:rPr>
          <w:rFonts w:ascii="Times New Roman" w:hAnsi="Times New Roman" w:cs="Times New Roman"/>
          <w:sz w:val="24"/>
          <w:szCs w:val="24"/>
        </w:rPr>
      </w:pPr>
      <w:r w:rsidRPr="00DD67AB">
        <w:rPr>
          <w:rFonts w:ascii="Times New Roman" w:hAnsi="Times New Roman" w:cs="Times New Roman"/>
          <w:sz w:val="24"/>
          <w:szCs w:val="24"/>
        </w:rPr>
        <w:t>Провода неизолированные для воздушных линий электропередачи по ГОСТ 839-80.</w:t>
      </w:r>
    </w:p>
    <w:p w:rsidR="00FC5D21" w:rsidRDefault="00FC5D21" w:rsidP="00FC5D21">
      <w:pPr>
        <w:ind w:left="426" w:right="-143"/>
        <w:rPr>
          <w:rFonts w:ascii="Times New Roman" w:hAnsi="Times New Roman" w:cs="Times New Roman"/>
          <w:sz w:val="24"/>
          <w:szCs w:val="24"/>
        </w:rPr>
      </w:pPr>
    </w:p>
    <w:p w:rsidR="00DC2BEE" w:rsidRDefault="00DC2BEE" w:rsidP="00FC5D21">
      <w:pPr>
        <w:ind w:left="426" w:right="-143"/>
        <w:rPr>
          <w:rFonts w:ascii="Times New Roman" w:hAnsi="Times New Roman" w:cs="Times New Roman"/>
          <w:sz w:val="24"/>
          <w:szCs w:val="24"/>
        </w:rPr>
      </w:pPr>
      <w:r w:rsidRPr="00DC2BEE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BE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2BEE">
        <w:rPr>
          <w:rFonts w:ascii="Times New Roman" w:hAnsi="Times New Roman" w:cs="Times New Roman"/>
          <w:sz w:val="24"/>
          <w:szCs w:val="24"/>
        </w:rPr>
        <w:t>ровод, состоящий из одной или скрученный из нескольких медных проволок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67AB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2BEE">
        <w:rPr>
          <w:rFonts w:ascii="Times New Roman" w:hAnsi="Times New Roman" w:cs="Times New Roman"/>
          <w:sz w:val="24"/>
          <w:szCs w:val="24"/>
        </w:rPr>
        <w:t xml:space="preserve"> атмосфере воздуха типов </w:t>
      </w:r>
      <w:r w:rsidRPr="00DC2B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2BEE">
        <w:rPr>
          <w:rFonts w:ascii="Times New Roman" w:hAnsi="Times New Roman" w:cs="Times New Roman"/>
          <w:sz w:val="24"/>
          <w:szCs w:val="24"/>
        </w:rPr>
        <w:t xml:space="preserve"> и </w:t>
      </w:r>
      <w:r w:rsidRPr="00DC2B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2BEE">
        <w:rPr>
          <w:rFonts w:ascii="Times New Roman" w:hAnsi="Times New Roman" w:cs="Times New Roman"/>
          <w:sz w:val="24"/>
          <w:szCs w:val="24"/>
        </w:rPr>
        <w:t xml:space="preserve"> на суше и море всех макроклиматических районов по ГОСТ 15150 исполнения УХЛ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BEE" w:rsidRPr="00DD67AB" w:rsidRDefault="00DC2BEE" w:rsidP="00DC2BEE">
      <w:pPr>
        <w:ind w:right="-143" w:firstLine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конструкции</w:t>
      </w:r>
      <w:r w:rsidRPr="00DD6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медная</w:t>
      </w:r>
      <w:r w:rsidRPr="00DD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BEE" w:rsidRPr="00DD67AB" w:rsidRDefault="00DC2BEE" w:rsidP="00DC2BEE">
      <w:pPr>
        <w:shd w:val="clear" w:color="auto" w:fill="FFFFFF"/>
        <w:spacing w:after="180"/>
        <w:ind w:right="0" w:firstLine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маркоразмеры и их характеристики:</w:t>
      </w: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2"/>
        <w:gridCol w:w="1648"/>
        <w:gridCol w:w="2025"/>
        <w:gridCol w:w="2250"/>
        <w:gridCol w:w="1967"/>
      </w:tblGrid>
      <w:tr w:rsidR="00DC2BEE" w:rsidRPr="00DD67AB" w:rsidTr="00BE0730">
        <w:trPr>
          <w:trHeight w:val="468"/>
          <w:jc w:val="center"/>
        </w:trPr>
        <w:tc>
          <w:tcPr>
            <w:tcW w:w="2842" w:type="dxa"/>
            <w:tcBorders>
              <w:bottom w:val="double" w:sz="4" w:space="0" w:color="auto"/>
            </w:tcBorders>
            <w:shd w:val="clear" w:color="auto" w:fill="auto"/>
          </w:tcPr>
          <w:p w:rsidR="00DC2BEE" w:rsidRPr="00DD67AB" w:rsidRDefault="00DC2BEE" w:rsidP="00DC2B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 сечение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провода</w:t>
            </w: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648" w:type="dxa"/>
            <w:tcBorders>
              <w:bottom w:val="doub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DC2BEE" w:rsidRPr="00DD67AB" w:rsidRDefault="00DC2BEE" w:rsidP="00BE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проволок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проволок, мм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  <w:p w:rsidR="00DC2BEE" w:rsidRPr="00DD67AB" w:rsidRDefault="00DC2BEE" w:rsidP="00BE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 xml:space="preserve">провода, мм 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длина, м</w:t>
            </w:r>
          </w:p>
        </w:tc>
      </w:tr>
      <w:tr w:rsidR="00DC2BEE" w:rsidRPr="00DD67AB" w:rsidTr="00BE0730">
        <w:trPr>
          <w:jc w:val="center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DC2BEE" w:rsidRPr="00DD67AB" w:rsidTr="00BE0730">
        <w:trPr>
          <w:jc w:val="center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C2BEE" w:rsidRPr="00DD67AB" w:rsidTr="00BE0730">
        <w:trPr>
          <w:jc w:val="center"/>
        </w:trPr>
        <w:tc>
          <w:tcPr>
            <w:tcW w:w="2842" w:type="dxa"/>
            <w:tcBorders>
              <w:bottom w:val="nil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bottom w:val="nil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bottom w:val="nil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2250" w:type="dxa"/>
            <w:tcBorders>
              <w:bottom w:val="nil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967" w:type="dxa"/>
            <w:tcBorders>
              <w:bottom w:val="nil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C2BEE" w:rsidRPr="00DD67AB" w:rsidTr="00BE073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EE" w:rsidRPr="00DD67AB" w:rsidRDefault="00DC2BEE" w:rsidP="00BE07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  <w:r w:rsidR="00DC2BEE" w:rsidRPr="00DD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EE" w:rsidRPr="00DD67AB" w:rsidRDefault="00DC2BEE" w:rsidP="000568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0568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8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0568D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BEE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DC2BEE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2BEE" w:rsidRPr="00DD67AB" w:rsidTr="00BE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BEE" w:rsidRPr="00DD67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E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DC2BEE" w:rsidRPr="00DC2BEE" w:rsidRDefault="00DC2BEE" w:rsidP="00FC5D21">
      <w:pPr>
        <w:ind w:left="426" w:right="-143"/>
        <w:rPr>
          <w:rFonts w:ascii="Times New Roman" w:hAnsi="Times New Roman" w:cs="Times New Roman"/>
          <w:b/>
          <w:sz w:val="24"/>
          <w:szCs w:val="24"/>
        </w:rPr>
      </w:pPr>
    </w:p>
    <w:p w:rsidR="00ED3BDB" w:rsidRPr="00DD67AB" w:rsidRDefault="00FC5D21" w:rsidP="00FC5D21">
      <w:pPr>
        <w:ind w:left="426" w:right="-143"/>
        <w:rPr>
          <w:rFonts w:ascii="Times New Roman" w:hAnsi="Times New Roman" w:cs="Times New Roman"/>
          <w:sz w:val="24"/>
          <w:szCs w:val="24"/>
        </w:rPr>
      </w:pPr>
      <w:r w:rsidRPr="00DD67AB">
        <w:rPr>
          <w:rFonts w:ascii="Times New Roman" w:hAnsi="Times New Roman" w:cs="Times New Roman"/>
          <w:b/>
          <w:sz w:val="24"/>
          <w:szCs w:val="24"/>
        </w:rPr>
        <w:t>А</w:t>
      </w:r>
      <w:r w:rsidRPr="00DD67AB">
        <w:rPr>
          <w:rFonts w:ascii="Times New Roman" w:hAnsi="Times New Roman" w:cs="Times New Roman"/>
          <w:sz w:val="24"/>
          <w:szCs w:val="24"/>
        </w:rPr>
        <w:t xml:space="preserve"> - провод, скрученный из алюминиевых проволок. Применяется в атмосфере воздуха типов </w:t>
      </w:r>
      <w:r w:rsidRPr="00DD67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67AB">
        <w:rPr>
          <w:rFonts w:ascii="Times New Roman" w:hAnsi="Times New Roman" w:cs="Times New Roman"/>
          <w:sz w:val="24"/>
          <w:szCs w:val="24"/>
        </w:rPr>
        <w:t xml:space="preserve"> и </w:t>
      </w:r>
      <w:r w:rsidRPr="00DD67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D67AB">
        <w:rPr>
          <w:rFonts w:ascii="Times New Roman" w:hAnsi="Times New Roman" w:cs="Times New Roman"/>
          <w:sz w:val="24"/>
          <w:szCs w:val="24"/>
        </w:rPr>
        <w:t xml:space="preserve"> при условии содержания в атмосфере сернистого газа не более 150мг/м</w:t>
      </w:r>
      <w:r w:rsidRPr="00DD67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67AB">
        <w:rPr>
          <w:rFonts w:ascii="Times New Roman" w:hAnsi="Times New Roman" w:cs="Times New Roman"/>
          <w:sz w:val="24"/>
          <w:szCs w:val="24"/>
        </w:rPr>
        <w:t>•(1,5мг/м</w:t>
      </w:r>
      <w:r w:rsidRPr="00DD67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67AB">
        <w:rPr>
          <w:rFonts w:ascii="Times New Roman" w:hAnsi="Times New Roman" w:cs="Times New Roman"/>
          <w:sz w:val="24"/>
          <w:szCs w:val="24"/>
        </w:rPr>
        <w:t>) на суше всех макроклиматических районов по ГОСТ 15150 исполнения УХЛ, кроме ТВ и ТС.</w:t>
      </w:r>
    </w:p>
    <w:p w:rsidR="00A95937" w:rsidRPr="00DD67AB" w:rsidRDefault="00F61EB3" w:rsidP="00FC5D21">
      <w:pPr>
        <w:ind w:right="-143" w:firstLine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</w:t>
      </w:r>
      <w:r w:rsidR="00ED3BDB" w:rsidRPr="00DD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онструкци</w:t>
      </w:r>
      <w:r w:rsidRPr="00DD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D3BDB" w:rsidRPr="00DD6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DD6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алюминиевая</w:t>
      </w:r>
      <w:r w:rsidR="00ED3BDB" w:rsidRPr="00DD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</w:t>
      </w:r>
      <w:r w:rsidR="00FC5D21" w:rsidRPr="00DD6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</w:p>
    <w:p w:rsidR="00F53FC4" w:rsidRPr="00DD67AB" w:rsidRDefault="00FC5D21" w:rsidP="00FC5D21">
      <w:pPr>
        <w:shd w:val="clear" w:color="auto" w:fill="FFFFFF"/>
        <w:spacing w:after="180"/>
        <w:ind w:right="0" w:firstLine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маркоразмеры и их характеристики:</w:t>
      </w: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2"/>
        <w:gridCol w:w="1648"/>
        <w:gridCol w:w="2025"/>
        <w:gridCol w:w="2250"/>
        <w:gridCol w:w="1967"/>
      </w:tblGrid>
      <w:tr w:rsidR="00FC5D21" w:rsidRPr="00DD67AB" w:rsidTr="004B557D">
        <w:trPr>
          <w:trHeight w:val="468"/>
          <w:jc w:val="center"/>
        </w:trPr>
        <w:tc>
          <w:tcPr>
            <w:tcW w:w="2842" w:type="dxa"/>
            <w:tcBorders>
              <w:bottom w:val="double" w:sz="4" w:space="0" w:color="auto"/>
            </w:tcBorders>
            <w:shd w:val="clear" w:color="auto" w:fill="auto"/>
          </w:tcPr>
          <w:p w:rsidR="00FC5D21" w:rsidRPr="00DD67AB" w:rsidRDefault="00FC5D21" w:rsidP="000568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 сечение </w:t>
            </w:r>
            <w:r w:rsidR="000568D6">
              <w:rPr>
                <w:rFonts w:ascii="Times New Roman" w:hAnsi="Times New Roman" w:cs="Times New Roman"/>
                <w:sz w:val="24"/>
                <w:szCs w:val="24"/>
              </w:rPr>
              <w:t>провода</w:t>
            </w: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648" w:type="dxa"/>
            <w:tcBorders>
              <w:bottom w:val="double" w:sz="4" w:space="0" w:color="auto"/>
            </w:tcBorders>
            <w:shd w:val="clear" w:color="auto" w:fill="auto"/>
          </w:tcPr>
          <w:p w:rsidR="00FC5D21" w:rsidRPr="00DD67AB" w:rsidRDefault="00FC5D21" w:rsidP="003523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C5D21" w:rsidRPr="00DD67AB" w:rsidRDefault="00FC5D21" w:rsidP="0035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проволок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auto"/>
          </w:tcPr>
          <w:p w:rsidR="00FC5D21" w:rsidRPr="00DD67AB" w:rsidRDefault="004B557D" w:rsidP="0035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проволок, мм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  <w:p w:rsidR="00FC5D21" w:rsidRPr="00DD67AB" w:rsidRDefault="00FC5D21" w:rsidP="00BE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 xml:space="preserve">провода, мм 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длина, м</w:t>
            </w:r>
          </w:p>
        </w:tc>
      </w:tr>
      <w:tr w:rsidR="00FC5D21" w:rsidRPr="00DD67AB" w:rsidTr="004B557D">
        <w:trPr>
          <w:jc w:val="center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57D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D21" w:rsidRPr="00DD67AB" w:rsidTr="004B557D">
        <w:trPr>
          <w:jc w:val="center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57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D21" w:rsidRPr="00DD67AB" w:rsidTr="004B557D">
        <w:trPr>
          <w:jc w:val="center"/>
        </w:trPr>
        <w:tc>
          <w:tcPr>
            <w:tcW w:w="2842" w:type="dxa"/>
            <w:tcBorders>
              <w:bottom w:val="nil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8" w:type="dxa"/>
            <w:tcBorders>
              <w:bottom w:val="nil"/>
            </w:tcBorders>
            <w:shd w:val="clear" w:color="auto" w:fill="auto"/>
            <w:vAlign w:val="center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bottom w:val="nil"/>
            </w:tcBorders>
            <w:shd w:val="clear" w:color="auto" w:fill="auto"/>
            <w:vAlign w:val="center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250" w:type="dxa"/>
            <w:tcBorders>
              <w:bottom w:val="nil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967" w:type="dxa"/>
            <w:tcBorders>
              <w:bottom w:val="nil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D21" w:rsidRPr="00DD67AB" w:rsidTr="004B557D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21" w:rsidRPr="00DD67AB" w:rsidRDefault="00FC5D21" w:rsidP="00BE07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21" w:rsidRPr="00DD67AB" w:rsidRDefault="004B557D" w:rsidP="00BE07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 xml:space="preserve">10,65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C5D21" w:rsidRPr="00DD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57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57D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57D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25,62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C5D21" w:rsidRPr="00DD67AB" w:rsidTr="004B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21" w:rsidRPr="00DD67AB" w:rsidRDefault="004B557D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FC5D21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A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1" w:rsidRPr="00DD67AB" w:rsidRDefault="00AD35A6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F53FC4" w:rsidRPr="00DD67AB" w:rsidRDefault="00F53FC4" w:rsidP="00F53FC4">
      <w:pPr>
        <w:snapToGrid w:val="0"/>
        <w:rPr>
          <w:b/>
          <w:sz w:val="24"/>
          <w:szCs w:val="24"/>
        </w:rPr>
      </w:pPr>
    </w:p>
    <w:p w:rsidR="00AD35A6" w:rsidRDefault="00AD35A6" w:rsidP="00707856">
      <w:pPr>
        <w:shd w:val="clear" w:color="auto" w:fill="FFFFFF"/>
        <w:spacing w:after="180"/>
        <w:ind w:left="426" w:right="0"/>
        <w:rPr>
          <w:rFonts w:ascii="Times New Roman" w:hAnsi="Times New Roman" w:cs="Times New Roman"/>
          <w:b/>
          <w:sz w:val="24"/>
          <w:szCs w:val="24"/>
        </w:rPr>
      </w:pPr>
    </w:p>
    <w:p w:rsidR="00707856" w:rsidRPr="00DD67AB" w:rsidRDefault="00707856" w:rsidP="00707856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7AB">
        <w:rPr>
          <w:rFonts w:ascii="Times New Roman" w:hAnsi="Times New Roman" w:cs="Times New Roman"/>
          <w:b/>
          <w:sz w:val="24"/>
          <w:szCs w:val="24"/>
        </w:rPr>
        <w:lastRenderedPageBreak/>
        <w:t>АС</w:t>
      </w:r>
      <w:r w:rsidRPr="00DD67AB">
        <w:rPr>
          <w:rFonts w:ascii="Times New Roman" w:hAnsi="Times New Roman" w:cs="Times New Roman"/>
          <w:sz w:val="24"/>
          <w:szCs w:val="24"/>
        </w:rPr>
        <w:t xml:space="preserve"> – провода, состоящие из стального сердечника и алюминиевых проволок. П</w:t>
      </w:r>
      <w:r w:rsidRPr="00DD6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рименяются для эксплуатации на суше в районах с умеренным и холодным климатом. Прокладываются в атмосфере с содержанием сернистого газа не более 150 мг/м</w:t>
      </w:r>
      <w:r w:rsidRPr="00DD67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="004B5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• </w:t>
      </w:r>
      <w:proofErr w:type="spellStart"/>
      <w:proofErr w:type="gramStart"/>
      <w:r w:rsidR="004B5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</w:t>
      </w:r>
      <w:proofErr w:type="spellEnd"/>
      <w:r w:rsidR="004B5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</w:t>
      </w:r>
      <w:proofErr w:type="gramEnd"/>
      <w:r w:rsidR="004B5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хлоридов менее 0,3</w:t>
      </w:r>
      <w:r w:rsidRPr="00DD6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мг/м</w:t>
      </w:r>
      <w:r w:rsidRPr="00DD67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="004B5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DD6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сут. Длительно-допустимая температура проводов в процессе эксплуатации не должна превышать плюс 90°С.</w:t>
      </w:r>
    </w:p>
    <w:p w:rsidR="00BB51D0" w:rsidRDefault="00707856" w:rsidP="00266024">
      <w:pPr>
        <w:ind w:left="426" w:right="-14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конструкции</w:t>
      </w:r>
      <w:r w:rsidRPr="00DD6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</w:p>
    <w:p w:rsidR="00266024" w:rsidRPr="00266024" w:rsidRDefault="00266024" w:rsidP="00266024">
      <w:pPr>
        <w:ind w:left="426" w:right="-14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  <w:r w:rsidRPr="00BB51D0">
        <w:rPr>
          <w:rFonts w:ascii="Times New Roman" w:hAnsi="Times New Roman" w:cs="Times New Roman"/>
          <w:bCs/>
          <w:sz w:val="24"/>
          <w:szCs w:val="24"/>
        </w:rPr>
        <w:t>1. Сердечник из скрученных стальных проволок: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  <w:r w:rsidRPr="00BB51D0">
        <w:rPr>
          <w:rFonts w:ascii="Times New Roman" w:hAnsi="Times New Roman" w:cs="Times New Roman"/>
          <w:bCs/>
          <w:sz w:val="24"/>
          <w:szCs w:val="24"/>
        </w:rPr>
        <w:t xml:space="preserve">   — число проволок 1, 7, 19, 37 или 61;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  <w:r w:rsidRPr="00BB51D0">
        <w:rPr>
          <w:rFonts w:ascii="Times New Roman" w:hAnsi="Times New Roman" w:cs="Times New Roman"/>
          <w:bCs/>
          <w:sz w:val="24"/>
          <w:szCs w:val="24"/>
        </w:rPr>
        <w:t xml:space="preserve">   — номинальный диаметр проволоки 1,50...4,61 мм;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  <w:r w:rsidRPr="00BB51D0">
        <w:rPr>
          <w:rFonts w:ascii="Times New Roman" w:hAnsi="Times New Roman" w:cs="Times New Roman"/>
          <w:bCs/>
          <w:sz w:val="24"/>
          <w:szCs w:val="24"/>
        </w:rPr>
        <w:t xml:space="preserve">   — число повивов 1...4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  <w:r w:rsidRPr="00BB51D0">
        <w:rPr>
          <w:rFonts w:ascii="Times New Roman" w:hAnsi="Times New Roman" w:cs="Times New Roman"/>
          <w:bCs/>
          <w:sz w:val="24"/>
          <w:szCs w:val="24"/>
        </w:rPr>
        <w:t>2. Токопроводящая часть из скрученных алюминиевых проволок: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  <w:r w:rsidRPr="00BB51D0">
        <w:rPr>
          <w:rFonts w:ascii="Times New Roman" w:hAnsi="Times New Roman" w:cs="Times New Roman"/>
          <w:bCs/>
          <w:sz w:val="24"/>
          <w:szCs w:val="24"/>
        </w:rPr>
        <w:t xml:space="preserve">   — число проволок 6, 18, 24, 26, 30, 42, 45, 48, 54, 72, 76, 84, 90 или 96;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  <w:r w:rsidRPr="00BB51D0">
        <w:rPr>
          <w:rFonts w:ascii="Times New Roman" w:hAnsi="Times New Roman" w:cs="Times New Roman"/>
          <w:bCs/>
          <w:sz w:val="24"/>
          <w:szCs w:val="24"/>
        </w:rPr>
        <w:t xml:space="preserve">   — номинальный диаметр проволоки 1,50...4,70 мм;</w:t>
      </w:r>
    </w:p>
    <w:p w:rsidR="00AD35A6" w:rsidRDefault="00BB51D0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  <w:r w:rsidRPr="00BB51D0">
        <w:rPr>
          <w:rFonts w:ascii="Times New Roman" w:hAnsi="Times New Roman" w:cs="Times New Roman"/>
          <w:bCs/>
          <w:sz w:val="24"/>
          <w:szCs w:val="24"/>
        </w:rPr>
        <w:t xml:space="preserve">   — число повивов 1...4.</w:t>
      </w:r>
    </w:p>
    <w:p w:rsidR="009C3CFC" w:rsidRDefault="009C3CFC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</w:p>
    <w:p w:rsidR="009C3CFC" w:rsidRPr="00BB51D0" w:rsidRDefault="009C3CFC" w:rsidP="00266024">
      <w:pPr>
        <w:shd w:val="clear" w:color="auto" w:fill="FFFFFF"/>
        <w:ind w:left="425" w:right="0"/>
        <w:rPr>
          <w:rFonts w:ascii="Times New Roman" w:hAnsi="Times New Roman" w:cs="Times New Roman"/>
          <w:bCs/>
          <w:sz w:val="24"/>
          <w:szCs w:val="24"/>
        </w:rPr>
      </w:pPr>
    </w:p>
    <w:p w:rsidR="00DD67AB" w:rsidRPr="00AD35A6" w:rsidRDefault="00707856" w:rsidP="00AD35A6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D67AB">
        <w:rPr>
          <w:rFonts w:ascii="Times New Roman" w:hAnsi="Times New Roman" w:cs="Times New Roman"/>
          <w:b/>
          <w:sz w:val="24"/>
          <w:szCs w:val="24"/>
        </w:rPr>
        <w:t xml:space="preserve">АСК – </w:t>
      </w:r>
      <w:r w:rsidRPr="00DD67AB">
        <w:rPr>
          <w:rFonts w:ascii="Times New Roman" w:hAnsi="Times New Roman" w:cs="Times New Roman"/>
          <w:sz w:val="24"/>
          <w:szCs w:val="24"/>
        </w:rPr>
        <w:t>провод марки АС, но стальной сердечник изолирован двумя лентами полиэтилентерефталатной пленки (ПЭТ). Многопроволочный стальной сердечник под ПЭТ покрыт нейтральной смазкой повышенной нагревостойкости. Применяется н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побережьях морей, соленных озер, в промышленных районах и районах засолоненных песков, а так же в прилегающих к ним районах с атмосферой воздуха типов II и III при условии содержания в атмосфере сернистого газа не более 150мг/м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хлористых солей не более 200мг/м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2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суше всех макроклиматических районов по ГОСТ 15150 исполнения УХЛ, кроме ТВ.</w:t>
      </w:r>
    </w:p>
    <w:p w:rsidR="00707856" w:rsidRDefault="00707856" w:rsidP="00707856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Элементы конструкции: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Сердечник из скрученных стальных проволок: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проволок 1, 7, 19, 37 или 61;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номинальный диаметр проволоки 1,50...4,61 мм;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повивов 1...4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Покрытие сердечника: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отсутствует при однопроволочном сердечнике;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нейтральная смазка повышенной нагревостойкости при многопроволочном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Изоляция сердечника из двух лент полиэтилентерефталатной плёнки.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Токопроводящая часть из скрученных алюминиевых проволок: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проволок 6, 18, 24, 26, 30, 42, 45, 48, 54, 72, 76, 84, 90 или 96;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номинальный диаметр проволоки 1,50...4,70 мм;</w:t>
      </w:r>
    </w:p>
    <w:p w:rsidR="00BB51D0" w:rsidRPr="00DD67AB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повивов 1...4.</w:t>
      </w:r>
    </w:p>
    <w:p w:rsidR="00BB51D0" w:rsidRDefault="00BB51D0" w:rsidP="00266024">
      <w:pPr>
        <w:shd w:val="clear" w:color="auto" w:fill="FFFFFF"/>
        <w:spacing w:after="180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07856" w:rsidRDefault="00707856" w:rsidP="00707856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D67AB">
        <w:rPr>
          <w:rFonts w:ascii="Times New Roman" w:hAnsi="Times New Roman" w:cs="Times New Roman"/>
          <w:b/>
          <w:sz w:val="24"/>
          <w:szCs w:val="24"/>
        </w:rPr>
        <w:t xml:space="preserve">АСКП – </w:t>
      </w:r>
      <w:r w:rsidRPr="00DD67AB">
        <w:rPr>
          <w:rFonts w:ascii="Times New Roman" w:hAnsi="Times New Roman" w:cs="Times New Roman"/>
          <w:sz w:val="24"/>
          <w:szCs w:val="24"/>
        </w:rPr>
        <w:t>провод марки АС, но межпроволочное пространство всего провода, за исключением наружной поверхности, заполнено нейтральной смазкой повышенной нагревостойкости. Применяется н</w:t>
      </w:r>
      <w:r w:rsidR="004B55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побережьях морей, солен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ых озер, в промышленных районах и районах засолоненных песков, а так же в прилегающих к ним районах с атмосферой воздуха типов II и III на суше и море всех макроклиматических районов по ГОСТ 15150 исполнения УХЛ.</w:t>
      </w:r>
    </w:p>
    <w:p w:rsidR="00055A40" w:rsidRPr="00055A40" w:rsidRDefault="00055A4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конструкции:</w:t>
      </w:r>
    </w:p>
    <w:p w:rsidR="00055A40" w:rsidRPr="00055A40" w:rsidRDefault="00055A4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Сердечник из скрученных стальных проволок:</w:t>
      </w:r>
    </w:p>
    <w:p w:rsidR="00055A40" w:rsidRPr="00055A40" w:rsidRDefault="00055A4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проволок 1, 7, 19, 37 или 61;</w:t>
      </w:r>
    </w:p>
    <w:p w:rsidR="00055A40" w:rsidRPr="00055A40" w:rsidRDefault="00055A4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номинальный диаметр проволоки 1,50...4,61 мм;</w:t>
      </w:r>
    </w:p>
    <w:p w:rsidR="00266024" w:rsidRDefault="00055A40" w:rsidP="009C3CFC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повивов 1...4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Токопроводящая часть из скрученных алюминиевых проволок: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проволок 6, 18, 24, 26, 30, 42, 45, 48, 54, 72, 76, 84, 90 или 96;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номинальный диаметр проволоки 1,50...4,70 мм;</w:t>
      </w:r>
    </w:p>
    <w:p w:rsidR="00BB51D0" w:rsidRPr="00BB51D0" w:rsidRDefault="00BB51D0" w:rsidP="00266024">
      <w:pPr>
        <w:shd w:val="clear" w:color="auto" w:fill="FFFFFF"/>
        <w:ind w:left="425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повивов 1...4.</w:t>
      </w:r>
    </w:p>
    <w:p w:rsidR="00BB51D0" w:rsidRDefault="00BB51D0" w:rsidP="00BB51D0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Межпроволочное пространство провода заполнено нейтральной смазкой повышенной нагревостойкости.</w:t>
      </w:r>
    </w:p>
    <w:p w:rsidR="009C3CFC" w:rsidRPr="00DD67AB" w:rsidRDefault="009C3CFC" w:rsidP="00BB51D0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0F23" w:rsidRPr="00DD67AB" w:rsidRDefault="00A10F23" w:rsidP="00A10F23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7AB">
        <w:rPr>
          <w:rFonts w:ascii="Times New Roman" w:hAnsi="Times New Roman" w:cs="Times New Roman"/>
          <w:b/>
          <w:sz w:val="24"/>
          <w:szCs w:val="24"/>
        </w:rPr>
        <w:t xml:space="preserve">АСКС – </w:t>
      </w:r>
      <w:r w:rsidRPr="00DD67AB">
        <w:rPr>
          <w:rFonts w:ascii="Times New Roman" w:hAnsi="Times New Roman" w:cs="Times New Roman"/>
          <w:sz w:val="24"/>
          <w:szCs w:val="24"/>
        </w:rPr>
        <w:t>провод марки АС, но  межпроволочное пространство стального сердечника, включая его наружную поверхность, заполнено нейтральной смазкой повышенной нагревостойкости. Применяется н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побережьях морей, соленых озер, в промышленных районах и районах засолоненных песков, а так же в прилегающих к ним районах с атмосферой воздуха типов II и III при условии содержания в атмосфере сернистого газа не более 150мг/м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хлористых солей не более 200мг/м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2</w:t>
      </w:r>
      <w:r w:rsidRPr="00DD6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суше всех макроклиматических районов по ГОСТ 15150 исполнения УХЛ, кроме ТВ.</w:t>
      </w:r>
    </w:p>
    <w:p w:rsidR="00A10F23" w:rsidRDefault="00A10F23" w:rsidP="00A10F23">
      <w:pPr>
        <w:shd w:val="clear" w:color="auto" w:fill="FFFFFF"/>
        <w:spacing w:after="180"/>
        <w:ind w:left="426" w:right="-14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Элементы конструкции:</w:t>
      </w:r>
    </w:p>
    <w:p w:rsidR="00BB51D0" w:rsidRPr="00BB51D0" w:rsidRDefault="00BB51D0" w:rsidP="00266024">
      <w:pPr>
        <w:shd w:val="clear" w:color="auto" w:fill="FFFFFF"/>
        <w:ind w:left="425"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Сердечник из скрученных стальных проволок:</w:t>
      </w:r>
    </w:p>
    <w:p w:rsidR="00BB51D0" w:rsidRPr="00BB51D0" w:rsidRDefault="00BB51D0" w:rsidP="00266024">
      <w:pPr>
        <w:shd w:val="clear" w:color="auto" w:fill="FFFFFF"/>
        <w:ind w:left="425"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проволок 1, 7, 19, 37 или 61;</w:t>
      </w:r>
    </w:p>
    <w:p w:rsidR="00BB51D0" w:rsidRPr="00BB51D0" w:rsidRDefault="00BB51D0" w:rsidP="00266024">
      <w:pPr>
        <w:shd w:val="clear" w:color="auto" w:fill="FFFFFF"/>
        <w:ind w:left="425"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номинальный диаметр проволоки 1,50...4,61 мм;</w:t>
      </w:r>
    </w:p>
    <w:p w:rsidR="00BB51D0" w:rsidRPr="00BB51D0" w:rsidRDefault="00BB51D0" w:rsidP="00266024">
      <w:pPr>
        <w:shd w:val="clear" w:color="auto" w:fill="FFFFFF"/>
        <w:ind w:left="425"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повивов 1...4</w:t>
      </w:r>
    </w:p>
    <w:p w:rsidR="00BB51D0" w:rsidRPr="00BB51D0" w:rsidRDefault="00BB51D0" w:rsidP="00266024">
      <w:pPr>
        <w:shd w:val="clear" w:color="auto" w:fill="FFFFFF"/>
        <w:ind w:left="425"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Межпроволочное пространство и наружная поверхность сердечника заполнены нейтральной смазкой повышенной нагревостойкости.</w:t>
      </w:r>
    </w:p>
    <w:p w:rsidR="00BB51D0" w:rsidRPr="00BB51D0" w:rsidRDefault="00BB51D0" w:rsidP="00266024">
      <w:pPr>
        <w:shd w:val="clear" w:color="auto" w:fill="FFFFFF"/>
        <w:ind w:left="425"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Токопроводящая часть из скрученных алюминиевых проволок:</w:t>
      </w:r>
    </w:p>
    <w:p w:rsidR="00BB51D0" w:rsidRPr="00BB51D0" w:rsidRDefault="00BB51D0" w:rsidP="00266024">
      <w:pPr>
        <w:shd w:val="clear" w:color="auto" w:fill="FFFFFF"/>
        <w:ind w:left="425"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проволок 6, 18, 24, 26, 30, 42, 45, 48, 54, 72, 76, 84, 90 или 96;</w:t>
      </w:r>
    </w:p>
    <w:p w:rsidR="00BB51D0" w:rsidRPr="00BB51D0" w:rsidRDefault="00BB51D0" w:rsidP="00266024">
      <w:pPr>
        <w:shd w:val="clear" w:color="auto" w:fill="FFFFFF"/>
        <w:ind w:left="425"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номинальный диаметр проволоки 1,50...4,70 мм;</w:t>
      </w:r>
    </w:p>
    <w:p w:rsidR="00BB51D0" w:rsidRPr="00DD67AB" w:rsidRDefault="00BB51D0" w:rsidP="00266024">
      <w:pPr>
        <w:shd w:val="clear" w:color="auto" w:fill="FFFFFF"/>
        <w:ind w:left="425"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— число повивов 1...4.</w:t>
      </w:r>
    </w:p>
    <w:p w:rsidR="00BB51D0" w:rsidRDefault="00BB51D0" w:rsidP="00266024">
      <w:pPr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AD35A6" w:rsidRDefault="00AD35A6" w:rsidP="00AD35A6">
      <w:pPr>
        <w:snapToGrid w:val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службы проводов не менее:</w:t>
      </w:r>
    </w:p>
    <w:p w:rsidR="00AD35A6" w:rsidRDefault="00AD35A6" w:rsidP="00AD35A6">
      <w:pPr>
        <w:snapToGri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проводов марки М, А и АС – 45 лет</w:t>
      </w:r>
    </w:p>
    <w:p w:rsidR="00AD35A6" w:rsidRDefault="00AD35A6" w:rsidP="00AD35A6">
      <w:pPr>
        <w:snapToGri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проводов марки АСКП – 25 лет</w:t>
      </w:r>
    </w:p>
    <w:p w:rsidR="00AD35A6" w:rsidRPr="00DD67AB" w:rsidRDefault="00AD35A6" w:rsidP="00AD35A6">
      <w:pPr>
        <w:snapToGri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проводов марки АСК и АСКС – 10 лет</w:t>
      </w:r>
    </w:p>
    <w:p w:rsidR="00BE0730" w:rsidRDefault="00BE0730" w:rsidP="00BE0730">
      <w:pPr>
        <w:snapToGrid w:val="0"/>
        <w:ind w:left="426"/>
        <w:rPr>
          <w:rFonts w:ascii="Times New Roman" w:hAnsi="Times New Roman" w:cs="Times New Roman"/>
          <w:sz w:val="24"/>
          <w:szCs w:val="24"/>
        </w:rPr>
      </w:pPr>
    </w:p>
    <w:p w:rsidR="00AD35A6" w:rsidRPr="00BE0730" w:rsidRDefault="00AD35A6" w:rsidP="00BE0730">
      <w:pPr>
        <w:snapToGrid w:val="0"/>
        <w:ind w:left="426"/>
        <w:rPr>
          <w:rFonts w:ascii="Times New Roman" w:hAnsi="Times New Roman" w:cs="Times New Roman"/>
          <w:sz w:val="24"/>
          <w:szCs w:val="24"/>
        </w:rPr>
      </w:pPr>
      <w:r w:rsidRPr="009A1C5F">
        <w:rPr>
          <w:rFonts w:ascii="Times New Roman" w:hAnsi="Times New Roman" w:cs="Times New Roman"/>
          <w:sz w:val="24"/>
          <w:szCs w:val="24"/>
        </w:rPr>
        <w:t>Гар</w:t>
      </w:r>
      <w:r>
        <w:rPr>
          <w:rFonts w:ascii="Times New Roman" w:hAnsi="Times New Roman" w:cs="Times New Roman"/>
          <w:sz w:val="24"/>
          <w:szCs w:val="24"/>
        </w:rPr>
        <w:t>антийный срок эксплуатации – 4 года с момента ввода проводов в эксплуатацию.</w:t>
      </w:r>
    </w:p>
    <w:p w:rsidR="00BE0730" w:rsidRDefault="00BE0730" w:rsidP="00BE0730">
      <w:pPr>
        <w:ind w:left="426" w:right="0"/>
        <w:rPr>
          <w:rFonts w:ascii="Times New Roman" w:hAnsi="Times New Roman" w:cs="Times New Roman"/>
          <w:sz w:val="24"/>
          <w:szCs w:val="24"/>
        </w:rPr>
      </w:pPr>
    </w:p>
    <w:p w:rsidR="00BE0730" w:rsidRDefault="00BE0730" w:rsidP="00BE0730">
      <w:pPr>
        <w:ind w:left="426" w:right="0"/>
        <w:rPr>
          <w:rFonts w:ascii="Times New Roman" w:hAnsi="Times New Roman" w:cs="Times New Roman"/>
          <w:sz w:val="24"/>
          <w:szCs w:val="24"/>
        </w:rPr>
      </w:pPr>
      <w:r w:rsidRPr="00BE0730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проводов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730">
        <w:rPr>
          <w:rFonts w:ascii="Times New Roman" w:hAnsi="Times New Roman" w:cs="Times New Roman"/>
          <w:sz w:val="24"/>
          <w:szCs w:val="24"/>
        </w:rPr>
        <w:t xml:space="preserve"> соответств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BE0730">
        <w:rPr>
          <w:rFonts w:ascii="Times New Roman" w:hAnsi="Times New Roman" w:cs="Times New Roman"/>
          <w:sz w:val="24"/>
          <w:szCs w:val="24"/>
        </w:rPr>
        <w:t xml:space="preserve"> конструкторской документации и следующим нормативным документам:</w:t>
      </w:r>
    </w:p>
    <w:p w:rsidR="00BE0730" w:rsidRPr="00BE0730" w:rsidRDefault="00BE0730" w:rsidP="00BE0730">
      <w:pPr>
        <w:ind w:left="426"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1"/>
        <w:gridCol w:w="3686"/>
      </w:tblGrid>
      <w:tr w:rsidR="00BE0730" w:rsidRPr="00BE0730" w:rsidTr="00BE0730">
        <w:tc>
          <w:tcPr>
            <w:tcW w:w="5821" w:type="dxa"/>
          </w:tcPr>
          <w:p w:rsidR="00BE0730" w:rsidRPr="00BE0730" w:rsidRDefault="00BE0730" w:rsidP="00E6647F">
            <w:pPr>
              <w:snapToGrid w:val="0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0730">
              <w:rPr>
                <w:rFonts w:ascii="Times New Roman" w:hAnsi="Times New Roman" w:cs="Times New Roman"/>
                <w:sz w:val="24"/>
                <w:szCs w:val="24"/>
              </w:rPr>
              <w:t>- катанка медная</w:t>
            </w:r>
          </w:p>
        </w:tc>
        <w:tc>
          <w:tcPr>
            <w:tcW w:w="3686" w:type="dxa"/>
          </w:tcPr>
          <w:p w:rsidR="00BE0730" w:rsidRPr="00BE0730" w:rsidRDefault="00BE0730" w:rsidP="00BE0730">
            <w:pPr>
              <w:snapToGrid w:val="0"/>
              <w:ind w:left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0730">
              <w:rPr>
                <w:rFonts w:ascii="Times New Roman" w:hAnsi="Times New Roman" w:cs="Times New Roman"/>
                <w:sz w:val="24"/>
                <w:szCs w:val="24"/>
              </w:rPr>
              <w:t>CТ РК ГОСТ Р 53803-2011</w:t>
            </w:r>
          </w:p>
        </w:tc>
      </w:tr>
      <w:tr w:rsidR="00BE0730" w:rsidRPr="00BE0730" w:rsidTr="00BE0730">
        <w:tc>
          <w:tcPr>
            <w:tcW w:w="5821" w:type="dxa"/>
          </w:tcPr>
          <w:p w:rsidR="00BE0730" w:rsidRPr="00BE0730" w:rsidRDefault="00BE0730" w:rsidP="00E6647F">
            <w:pPr>
              <w:snapToGrid w:val="0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0730">
              <w:rPr>
                <w:rFonts w:ascii="Times New Roman" w:hAnsi="Times New Roman" w:cs="Times New Roman"/>
                <w:sz w:val="24"/>
                <w:szCs w:val="24"/>
              </w:rPr>
              <w:t>- катанка алюминиевая</w:t>
            </w:r>
          </w:p>
        </w:tc>
        <w:tc>
          <w:tcPr>
            <w:tcW w:w="3686" w:type="dxa"/>
          </w:tcPr>
          <w:p w:rsidR="00BE0730" w:rsidRPr="00BE0730" w:rsidRDefault="00BE0730" w:rsidP="00BE0730">
            <w:pPr>
              <w:snapToGri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0730">
              <w:rPr>
                <w:rFonts w:ascii="Times New Roman" w:hAnsi="Times New Roman" w:cs="Times New Roman"/>
                <w:sz w:val="24"/>
                <w:szCs w:val="24"/>
              </w:rPr>
              <w:t>ГОСТ 13843;</w:t>
            </w:r>
          </w:p>
        </w:tc>
      </w:tr>
      <w:tr w:rsidR="00BE0730" w:rsidRPr="00BE0730" w:rsidTr="00BE0730">
        <w:tc>
          <w:tcPr>
            <w:tcW w:w="5821" w:type="dxa"/>
          </w:tcPr>
          <w:p w:rsidR="00BE0730" w:rsidRPr="00BE0730" w:rsidRDefault="00BE0730" w:rsidP="00E6647F">
            <w:pPr>
              <w:snapToGrid w:val="0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0730">
              <w:rPr>
                <w:rFonts w:ascii="Times New Roman" w:hAnsi="Times New Roman" w:cs="Times New Roman"/>
                <w:sz w:val="24"/>
                <w:szCs w:val="24"/>
              </w:rPr>
              <w:t>- проволока стальная оцинкованная</w:t>
            </w:r>
          </w:p>
        </w:tc>
        <w:tc>
          <w:tcPr>
            <w:tcW w:w="3686" w:type="dxa"/>
          </w:tcPr>
          <w:p w:rsidR="00BE0730" w:rsidRPr="00BE0730" w:rsidRDefault="00BE0730" w:rsidP="00BE0730">
            <w:pPr>
              <w:snapToGri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0730">
              <w:rPr>
                <w:rFonts w:ascii="Times New Roman" w:hAnsi="Times New Roman" w:cs="Times New Roman"/>
                <w:sz w:val="24"/>
                <w:szCs w:val="24"/>
              </w:rPr>
              <w:t>ГОСТ 9850;</w:t>
            </w:r>
          </w:p>
        </w:tc>
      </w:tr>
      <w:tr w:rsidR="00BE0730" w:rsidRPr="00BE0730" w:rsidTr="00BE0730">
        <w:tc>
          <w:tcPr>
            <w:tcW w:w="5821" w:type="dxa"/>
          </w:tcPr>
          <w:p w:rsidR="00BE0730" w:rsidRPr="00BE0730" w:rsidRDefault="00BE0730" w:rsidP="00E6647F">
            <w:pPr>
              <w:snapToGrid w:val="0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0730">
              <w:rPr>
                <w:rFonts w:ascii="Times New Roman" w:hAnsi="Times New Roman" w:cs="Times New Roman"/>
                <w:sz w:val="24"/>
                <w:szCs w:val="24"/>
              </w:rPr>
              <w:t xml:space="preserve">- пленка </w:t>
            </w:r>
            <w:proofErr w:type="spellStart"/>
            <w:r w:rsidRPr="00BE0730">
              <w:rPr>
                <w:rFonts w:ascii="Times New Roman" w:hAnsi="Times New Roman" w:cs="Times New Roman"/>
                <w:sz w:val="24"/>
                <w:szCs w:val="24"/>
              </w:rPr>
              <w:t>полиэтилентерефталатная</w:t>
            </w:r>
            <w:proofErr w:type="spellEnd"/>
          </w:p>
        </w:tc>
        <w:tc>
          <w:tcPr>
            <w:tcW w:w="3686" w:type="dxa"/>
          </w:tcPr>
          <w:p w:rsidR="00BE0730" w:rsidRPr="00BE0730" w:rsidRDefault="00BE0730" w:rsidP="00BE0730">
            <w:pPr>
              <w:snapToGri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0730">
              <w:rPr>
                <w:rFonts w:ascii="Times New Roman" w:hAnsi="Times New Roman" w:cs="Times New Roman"/>
                <w:sz w:val="24"/>
                <w:szCs w:val="24"/>
              </w:rPr>
              <w:t>ГОСТ 24234;</w:t>
            </w:r>
          </w:p>
        </w:tc>
      </w:tr>
      <w:tr w:rsidR="00BE0730" w:rsidRPr="00BE0730" w:rsidTr="00E6647F">
        <w:trPr>
          <w:trHeight w:val="361"/>
        </w:trPr>
        <w:tc>
          <w:tcPr>
            <w:tcW w:w="5821" w:type="dxa"/>
          </w:tcPr>
          <w:p w:rsidR="00BE0730" w:rsidRPr="00BE0730" w:rsidRDefault="00BE0730" w:rsidP="00E6647F">
            <w:pPr>
              <w:snapToGrid w:val="0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0730">
              <w:rPr>
                <w:rFonts w:ascii="Times New Roman" w:hAnsi="Times New Roman" w:cs="Times New Roman"/>
                <w:sz w:val="24"/>
                <w:szCs w:val="24"/>
              </w:rPr>
              <w:t xml:space="preserve">- смазка нейтральная </w:t>
            </w:r>
            <w:proofErr w:type="spellStart"/>
            <w:r w:rsidRPr="00BE0730">
              <w:rPr>
                <w:rFonts w:ascii="Times New Roman" w:hAnsi="Times New Roman" w:cs="Times New Roman"/>
                <w:sz w:val="24"/>
                <w:szCs w:val="24"/>
              </w:rPr>
              <w:t>нагревостойкая</w:t>
            </w:r>
            <w:proofErr w:type="spellEnd"/>
            <w:r w:rsidRPr="00BE0730">
              <w:rPr>
                <w:rFonts w:ascii="Times New Roman" w:hAnsi="Times New Roman" w:cs="Times New Roman"/>
                <w:sz w:val="24"/>
                <w:szCs w:val="24"/>
              </w:rPr>
              <w:t xml:space="preserve"> марки ЗЭС</w:t>
            </w:r>
          </w:p>
        </w:tc>
        <w:tc>
          <w:tcPr>
            <w:tcW w:w="3686" w:type="dxa"/>
          </w:tcPr>
          <w:p w:rsidR="00BE0730" w:rsidRPr="00BE0730" w:rsidRDefault="00BE0730" w:rsidP="00BE0730">
            <w:pPr>
              <w:snapToGri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p w:rsidR="00BE0730" w:rsidRPr="00BE0730" w:rsidRDefault="00BE0730" w:rsidP="00BE073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730" w:rsidRDefault="00BE0730" w:rsidP="00BE0730">
      <w:pPr>
        <w:shd w:val="clear" w:color="auto" w:fill="FFFFFF"/>
        <w:spacing w:after="180"/>
        <w:ind w:right="-143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0730" w:rsidRPr="00F65B85" w:rsidRDefault="00BE0730" w:rsidP="00BE0730">
      <w:pPr>
        <w:ind w:right="0" w:firstLine="720"/>
        <w:rPr>
          <w:rFonts w:ascii="Times New Roman" w:hAnsi="Times New Roman" w:cs="Times New Roman"/>
          <w:sz w:val="24"/>
          <w:szCs w:val="24"/>
        </w:rPr>
      </w:pPr>
      <w:r w:rsidRPr="00F65B85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646" w:type="dxa"/>
        <w:tblLayout w:type="fixed"/>
        <w:tblLook w:val="0000"/>
      </w:tblPr>
      <w:tblGrid>
        <w:gridCol w:w="5841"/>
        <w:gridCol w:w="3969"/>
      </w:tblGrid>
      <w:tr w:rsidR="00BE0730" w:rsidRPr="00F65B85" w:rsidTr="00E6647F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E0730" w:rsidRPr="00F65B85" w:rsidRDefault="00BE0730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BE0730" w:rsidRPr="00F65B85" w:rsidRDefault="00BE0730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E0730" w:rsidRPr="00F65B85" w:rsidTr="00E6647F">
        <w:tc>
          <w:tcPr>
            <w:tcW w:w="58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BE0730" w:rsidRPr="00F65B85" w:rsidRDefault="00BE0730" w:rsidP="00BE07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1. Внешний вид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30" w:rsidRPr="00F65B85" w:rsidRDefault="00BE0730" w:rsidP="00E664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Мазь без комков темного цвета</w:t>
            </w:r>
          </w:p>
        </w:tc>
      </w:tr>
      <w:tr w:rsidR="00BE0730" w:rsidRPr="00F65B85" w:rsidTr="00E6647F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30" w:rsidRPr="00F65B85" w:rsidRDefault="00BE0730" w:rsidP="00BE07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2. Температура каплепадения,  º</w:t>
            </w:r>
            <w:proofErr w:type="gramStart"/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, не ниже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30" w:rsidRPr="00F65B85" w:rsidRDefault="00BE0730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E0730" w:rsidRPr="00F65B85" w:rsidTr="00E6647F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30" w:rsidRPr="00F65B85" w:rsidRDefault="00BE0730" w:rsidP="00BE07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3. Пенетрация при 25 ºС, в пределах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30" w:rsidRPr="00F65B85" w:rsidRDefault="00BE0730" w:rsidP="00BE07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85">
              <w:rPr>
                <w:rFonts w:ascii="Times New Roman" w:hAnsi="Times New Roman" w:cs="Times New Roman"/>
                <w:sz w:val="24"/>
                <w:szCs w:val="24"/>
              </w:rPr>
              <w:t>270 - 335</w:t>
            </w:r>
          </w:p>
        </w:tc>
      </w:tr>
    </w:tbl>
    <w:p w:rsidR="00BB51D0" w:rsidRDefault="00BB51D0" w:rsidP="00266024">
      <w:pPr>
        <w:shd w:val="clear" w:color="auto" w:fill="FFFFFF"/>
        <w:spacing w:after="180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6024" w:rsidRDefault="00266024" w:rsidP="00266024">
      <w:pPr>
        <w:shd w:val="clear" w:color="auto" w:fill="FFFFFF"/>
        <w:spacing w:after="180"/>
        <w:ind w:righ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51D0" w:rsidRDefault="00BB51D0" w:rsidP="00DD638A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3CFC" w:rsidRDefault="009C3CFC" w:rsidP="00DD638A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3CFC" w:rsidRDefault="009C3CFC" w:rsidP="00DD638A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C5D21" w:rsidRPr="00DD67AB" w:rsidRDefault="00FC5D21" w:rsidP="00DD638A">
      <w:pPr>
        <w:shd w:val="clear" w:color="auto" w:fill="FFFFFF"/>
        <w:spacing w:after="180"/>
        <w:ind w:left="426" w:righ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Основные маркоразмеры</w:t>
      </w:r>
      <w:r w:rsidR="00DD638A" w:rsidRPr="00DD6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проводов АС, АСК, АСКП, АСКС</w:t>
      </w:r>
      <w:r w:rsidRPr="00DD6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их характеристики:</w:t>
      </w:r>
    </w:p>
    <w:tbl>
      <w:tblPr>
        <w:tblW w:w="4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"/>
        <w:gridCol w:w="1119"/>
        <w:gridCol w:w="1198"/>
        <w:gridCol w:w="1196"/>
        <w:gridCol w:w="1196"/>
        <w:gridCol w:w="1349"/>
        <w:gridCol w:w="1523"/>
        <w:gridCol w:w="1436"/>
      </w:tblGrid>
      <w:tr w:rsidR="002717C3" w:rsidRPr="00297134" w:rsidTr="00DD638A">
        <w:trPr>
          <w:jc w:val="center"/>
        </w:trPr>
        <w:tc>
          <w:tcPr>
            <w:tcW w:w="529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Сечение,</w:t>
            </w: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кв</w:t>
            </w:r>
            <w:proofErr w:type="gramStart"/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49" w:type="pct"/>
            <w:gridSpan w:val="2"/>
            <w:shd w:val="clear" w:color="auto" w:fill="FFFFFF"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Алюминиевая часть провода</w:t>
            </w:r>
          </w:p>
        </w:tc>
        <w:tc>
          <w:tcPr>
            <w:tcW w:w="1186" w:type="pct"/>
            <w:gridSpan w:val="2"/>
            <w:shd w:val="clear" w:color="auto" w:fill="FFFFFF"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Стальной сердечник</w:t>
            </w:r>
          </w:p>
        </w:tc>
        <w:tc>
          <w:tcPr>
            <w:tcW w:w="669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Наружный,</w:t>
            </w:r>
            <w:r w:rsidRPr="002717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 диаметр, мм</w:t>
            </w:r>
          </w:p>
        </w:tc>
        <w:tc>
          <w:tcPr>
            <w:tcW w:w="755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Разрывное</w:t>
            </w: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усилие провода,</w:t>
            </w: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не менее Н</w:t>
            </w:r>
          </w:p>
        </w:tc>
        <w:tc>
          <w:tcPr>
            <w:tcW w:w="712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Строительная </w:t>
            </w: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длина,</w:t>
            </w:r>
            <w:r w:rsidRPr="002717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не менее м</w:t>
            </w:r>
          </w:p>
        </w:tc>
      </w:tr>
      <w:tr w:rsidR="002717C3" w:rsidRPr="00297134" w:rsidTr="00DD638A">
        <w:trPr>
          <w:jc w:val="center"/>
        </w:trPr>
        <w:tc>
          <w:tcPr>
            <w:tcW w:w="529" w:type="pct"/>
            <w:vMerge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55" w:type="pct"/>
            <w:shd w:val="clear" w:color="auto" w:fill="EFF5F7"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2717C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Число проволок</w:t>
            </w:r>
          </w:p>
        </w:tc>
        <w:tc>
          <w:tcPr>
            <w:tcW w:w="594" w:type="pct"/>
            <w:shd w:val="clear" w:color="auto" w:fill="EFF5F7"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2717C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Диаметр проволок</w:t>
            </w:r>
          </w:p>
        </w:tc>
        <w:tc>
          <w:tcPr>
            <w:tcW w:w="593" w:type="pct"/>
            <w:shd w:val="clear" w:color="auto" w:fill="EFF5F7"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2717C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Число проволок</w:t>
            </w:r>
          </w:p>
        </w:tc>
        <w:tc>
          <w:tcPr>
            <w:tcW w:w="593" w:type="pct"/>
            <w:shd w:val="clear" w:color="auto" w:fill="EFF5F7"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2717C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Диаметр проволок</w:t>
            </w:r>
          </w:p>
        </w:tc>
        <w:tc>
          <w:tcPr>
            <w:tcW w:w="669" w:type="pct"/>
            <w:vMerge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vMerge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2717C3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717C3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 / 2,7</w:t>
            </w:r>
          </w:p>
        </w:tc>
        <w:tc>
          <w:tcPr>
            <w:tcW w:w="555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593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3000</w:t>
            </w:r>
          </w:p>
        </w:tc>
      </w:tr>
      <w:tr w:rsidR="002717C3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 / 4,2</w:t>
            </w:r>
          </w:p>
        </w:tc>
        <w:tc>
          <w:tcPr>
            <w:tcW w:w="555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93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9296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3000</w:t>
            </w:r>
          </w:p>
        </w:tc>
      </w:tr>
      <w:tr w:rsidR="002717C3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 / 6,2</w:t>
            </w:r>
          </w:p>
        </w:tc>
        <w:tc>
          <w:tcPr>
            <w:tcW w:w="555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93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13524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3000</w:t>
            </w:r>
          </w:p>
        </w:tc>
      </w:tr>
      <w:tr w:rsidR="002717C3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 / 8</w:t>
            </w:r>
          </w:p>
        </w:tc>
        <w:tc>
          <w:tcPr>
            <w:tcW w:w="555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93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17112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3000</w:t>
            </w:r>
          </w:p>
        </w:tc>
      </w:tr>
      <w:tr w:rsidR="002717C3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 / 11</w:t>
            </w:r>
          </w:p>
        </w:tc>
        <w:tc>
          <w:tcPr>
            <w:tcW w:w="555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93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pct"/>
            <w:shd w:val="clear" w:color="auto" w:fill="EFF5F7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24130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2717C3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 / 16</w:t>
            </w:r>
          </w:p>
        </w:tc>
        <w:tc>
          <w:tcPr>
            <w:tcW w:w="555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93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pct"/>
            <w:shd w:val="clear" w:color="auto" w:fill="FFFFFF"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33369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</w:t>
            </w:r>
          </w:p>
        </w:tc>
      </w:tr>
      <w:tr w:rsidR="002717C3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 / 19</w:t>
            </w:r>
          </w:p>
        </w:tc>
        <w:tc>
          <w:tcPr>
            <w:tcW w:w="555" w:type="pct"/>
            <w:shd w:val="clear" w:color="auto" w:fill="EFF5F7"/>
          </w:tcPr>
          <w:p w:rsidR="002717C3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4" w:type="pct"/>
            <w:shd w:val="clear" w:color="auto" w:fill="EFF5F7"/>
          </w:tcPr>
          <w:p w:rsidR="002717C3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93" w:type="pct"/>
            <w:shd w:val="clear" w:color="auto" w:fill="EFF5F7"/>
          </w:tcPr>
          <w:p w:rsidR="002717C3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2717C3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41521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2717C3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 / 27</w:t>
            </w:r>
          </w:p>
        </w:tc>
        <w:tc>
          <w:tcPr>
            <w:tcW w:w="555" w:type="pct"/>
            <w:shd w:val="clear" w:color="auto" w:fill="FFFFFF"/>
          </w:tcPr>
          <w:p w:rsidR="002717C3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pct"/>
            <w:shd w:val="clear" w:color="auto" w:fill="FFFFFF"/>
          </w:tcPr>
          <w:p w:rsidR="002717C3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93" w:type="pct"/>
            <w:shd w:val="clear" w:color="auto" w:fill="FFFFFF"/>
          </w:tcPr>
          <w:p w:rsidR="002717C3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FFFFFF"/>
          </w:tcPr>
          <w:p w:rsidR="002717C3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49465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17C3" w:rsidRPr="004B557D" w:rsidRDefault="002717C3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 / 19</w:t>
            </w:r>
          </w:p>
        </w:tc>
        <w:tc>
          <w:tcPr>
            <w:tcW w:w="555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4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46307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 / 24</w:t>
            </w:r>
          </w:p>
        </w:tc>
        <w:tc>
          <w:tcPr>
            <w:tcW w:w="555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4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52279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 / 34</w:t>
            </w:r>
          </w:p>
        </w:tc>
        <w:tc>
          <w:tcPr>
            <w:tcW w:w="555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62643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185 / 24</w:t>
            </w:r>
          </w:p>
        </w:tc>
        <w:tc>
          <w:tcPr>
            <w:tcW w:w="555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4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58075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185 / 29</w:t>
            </w:r>
          </w:p>
        </w:tc>
        <w:tc>
          <w:tcPr>
            <w:tcW w:w="555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4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62055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185 / 43</w:t>
            </w:r>
          </w:p>
        </w:tc>
        <w:tc>
          <w:tcPr>
            <w:tcW w:w="555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77767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240 / 32</w:t>
            </w:r>
          </w:p>
        </w:tc>
        <w:tc>
          <w:tcPr>
            <w:tcW w:w="555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4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75050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240 / 39</w:t>
            </w:r>
          </w:p>
        </w:tc>
        <w:tc>
          <w:tcPr>
            <w:tcW w:w="555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4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80895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240 / 56</w:t>
            </w:r>
          </w:p>
        </w:tc>
        <w:tc>
          <w:tcPr>
            <w:tcW w:w="555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98253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 / 39</w:t>
            </w:r>
          </w:p>
        </w:tc>
        <w:tc>
          <w:tcPr>
            <w:tcW w:w="555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4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90574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 / 48</w:t>
            </w:r>
          </w:p>
        </w:tc>
        <w:tc>
          <w:tcPr>
            <w:tcW w:w="555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4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100623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 / 67</w:t>
            </w:r>
          </w:p>
        </w:tc>
        <w:tc>
          <w:tcPr>
            <w:tcW w:w="555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126270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330 / 43</w:t>
            </w:r>
          </w:p>
        </w:tc>
        <w:tc>
          <w:tcPr>
            <w:tcW w:w="555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4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103784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400 / 18</w:t>
            </w:r>
          </w:p>
        </w:tc>
        <w:tc>
          <w:tcPr>
            <w:tcW w:w="555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4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85600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400 / 51</w:t>
            </w:r>
          </w:p>
        </w:tc>
        <w:tc>
          <w:tcPr>
            <w:tcW w:w="555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4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120481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450 / 56</w:t>
            </w:r>
          </w:p>
        </w:tc>
        <w:tc>
          <w:tcPr>
            <w:tcW w:w="555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4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FFFFFF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5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131370</w:t>
            </w:r>
          </w:p>
        </w:tc>
        <w:tc>
          <w:tcPr>
            <w:tcW w:w="71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</w:t>
            </w:r>
          </w:p>
        </w:tc>
      </w:tr>
      <w:tr w:rsidR="00DD638A" w:rsidRPr="004B557D" w:rsidTr="00DD67AB">
        <w:trPr>
          <w:trHeight w:val="20"/>
          <w:jc w:val="center"/>
        </w:trPr>
        <w:tc>
          <w:tcPr>
            <w:tcW w:w="52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500 / 64</w:t>
            </w:r>
          </w:p>
        </w:tc>
        <w:tc>
          <w:tcPr>
            <w:tcW w:w="555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4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shd w:val="clear" w:color="auto" w:fill="EFF5F7"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9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755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148257</w:t>
            </w:r>
          </w:p>
        </w:tc>
        <w:tc>
          <w:tcPr>
            <w:tcW w:w="712" w:type="pct"/>
            <w:shd w:val="clear" w:color="auto" w:fill="EFF5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638A" w:rsidRPr="004B557D" w:rsidRDefault="00DD638A" w:rsidP="00BE0730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5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</w:t>
            </w:r>
          </w:p>
        </w:tc>
      </w:tr>
    </w:tbl>
    <w:p w:rsidR="00FC5D21" w:rsidRDefault="00FC5D21" w:rsidP="00FC5D21">
      <w:pPr>
        <w:snapToGrid w:val="0"/>
        <w:ind w:firstLine="426"/>
        <w:rPr>
          <w:rFonts w:ascii="Times New Roman" w:hAnsi="Times New Roman" w:cs="Times New Roman"/>
          <w:sz w:val="28"/>
          <w:szCs w:val="28"/>
        </w:rPr>
      </w:pPr>
    </w:p>
    <w:p w:rsidR="00DD67AB" w:rsidRPr="00DD67AB" w:rsidRDefault="00DD67AB" w:rsidP="00FC5D21">
      <w:pPr>
        <w:snapToGrid w:val="0"/>
        <w:ind w:firstLine="426"/>
        <w:rPr>
          <w:rFonts w:ascii="Times New Roman" w:hAnsi="Times New Roman" w:cs="Times New Roman"/>
          <w:sz w:val="24"/>
          <w:szCs w:val="24"/>
        </w:rPr>
      </w:pPr>
      <w:r w:rsidRPr="00DD67AB">
        <w:rPr>
          <w:rFonts w:ascii="Times New Roman" w:hAnsi="Times New Roman" w:cs="Times New Roman"/>
          <w:sz w:val="24"/>
          <w:szCs w:val="24"/>
        </w:rPr>
        <w:t xml:space="preserve">Возможно изготовление проводов с </w:t>
      </w:r>
      <w:r w:rsidR="004B557D">
        <w:rPr>
          <w:rFonts w:ascii="Times New Roman" w:hAnsi="Times New Roman" w:cs="Times New Roman"/>
          <w:sz w:val="24"/>
          <w:szCs w:val="24"/>
        </w:rPr>
        <w:t>иными</w:t>
      </w:r>
      <w:r w:rsidRPr="00DD67AB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4B557D">
        <w:rPr>
          <w:rFonts w:ascii="Times New Roman" w:hAnsi="Times New Roman" w:cs="Times New Roman"/>
          <w:sz w:val="24"/>
          <w:szCs w:val="24"/>
        </w:rPr>
        <w:t>ями</w:t>
      </w:r>
      <w:r w:rsidRPr="00DD67AB">
        <w:rPr>
          <w:rFonts w:ascii="Times New Roman" w:hAnsi="Times New Roman" w:cs="Times New Roman"/>
          <w:sz w:val="24"/>
          <w:szCs w:val="24"/>
        </w:rPr>
        <w:t>, предусмотренны</w:t>
      </w:r>
      <w:r w:rsidR="004B557D">
        <w:rPr>
          <w:rFonts w:ascii="Times New Roman" w:hAnsi="Times New Roman" w:cs="Times New Roman"/>
          <w:sz w:val="24"/>
          <w:szCs w:val="24"/>
        </w:rPr>
        <w:t>ми</w:t>
      </w:r>
      <w:r w:rsidRPr="00DD67AB">
        <w:rPr>
          <w:rFonts w:ascii="Times New Roman" w:hAnsi="Times New Roman" w:cs="Times New Roman"/>
          <w:sz w:val="24"/>
          <w:szCs w:val="24"/>
        </w:rPr>
        <w:t xml:space="preserve"> ГОСТ 839-80 </w:t>
      </w:r>
    </w:p>
    <w:p w:rsidR="00DD67AB" w:rsidRDefault="00DD67AB" w:rsidP="00FC5D21">
      <w:pPr>
        <w:snapToGrid w:val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707856" w:rsidRDefault="008205FE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205FE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характеристики (краткие)</w:t>
      </w:r>
    </w:p>
    <w:p w:rsidR="006053B0" w:rsidRDefault="006053B0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774" w:type="dxa"/>
        <w:tblInd w:w="-34" w:type="dxa"/>
        <w:tblLook w:val="04A0"/>
      </w:tblPr>
      <w:tblGrid>
        <w:gridCol w:w="675"/>
        <w:gridCol w:w="10099"/>
      </w:tblGrid>
      <w:tr w:rsidR="008205FE" w:rsidTr="003378FE">
        <w:tc>
          <w:tcPr>
            <w:tcW w:w="675" w:type="dxa"/>
          </w:tcPr>
          <w:p w:rsidR="008205FE" w:rsidRDefault="008205FE" w:rsidP="009A1C5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9" w:type="dxa"/>
          </w:tcPr>
          <w:p w:rsidR="008205FE" w:rsidRDefault="008205FE" w:rsidP="009A1C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Токопроводящая часть проводов марки М состоит из медных проволок 1-го класса гибкости.</w:t>
            </w:r>
          </w:p>
          <w:p w:rsidR="008205FE" w:rsidRDefault="008205FE" w:rsidP="009A1C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Сечение проводов от 4 до 400 мм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8205FE" w:rsidRPr="008205FE" w:rsidRDefault="008205FE" w:rsidP="008205F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Электрическое сопротивление 1 км провода постоянному току при 20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соответствует</w:t>
            </w:r>
            <w:r w:rsidR="006053B0">
              <w:rPr>
                <w:rFonts w:ascii="Times New Roman" w:hAnsi="Times New Roman" w:cs="Times New Roman"/>
                <w:sz w:val="16"/>
                <w:szCs w:val="16"/>
              </w:rPr>
              <w:t xml:space="preserve"> нормам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ГОСТ 839-80</w:t>
            </w:r>
          </w:p>
        </w:tc>
      </w:tr>
      <w:tr w:rsidR="008205FE" w:rsidTr="003378FE">
        <w:tc>
          <w:tcPr>
            <w:tcW w:w="675" w:type="dxa"/>
          </w:tcPr>
          <w:p w:rsidR="008205FE" w:rsidRDefault="008205FE" w:rsidP="009A1C5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9" w:type="dxa"/>
          </w:tcPr>
          <w:p w:rsidR="008205FE" w:rsidRDefault="008205FE" w:rsidP="008205F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Токопроводящая часть проводов марки А состоит из алюминиевых проволок 1-го класса гибкости.</w:t>
            </w:r>
          </w:p>
          <w:p w:rsidR="008205FE" w:rsidRDefault="008205FE" w:rsidP="008205F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Сечение проводов от 10 до 1500 мм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8205FE" w:rsidRDefault="008205FE" w:rsidP="008205F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Электрическое сопротивление 1 км провода постоянному току при 20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соответствует </w:t>
            </w:r>
            <w:r w:rsidR="006053B0">
              <w:rPr>
                <w:rFonts w:ascii="Times New Roman" w:hAnsi="Times New Roman" w:cs="Times New Roman"/>
                <w:sz w:val="16"/>
                <w:szCs w:val="16"/>
              </w:rPr>
              <w:t xml:space="preserve">нормам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ГОСТ 839-80</w:t>
            </w:r>
          </w:p>
        </w:tc>
      </w:tr>
      <w:tr w:rsidR="008205FE" w:rsidTr="003378FE">
        <w:tc>
          <w:tcPr>
            <w:tcW w:w="675" w:type="dxa"/>
          </w:tcPr>
          <w:p w:rsidR="008205FE" w:rsidRDefault="008205FE" w:rsidP="009A1C5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9" w:type="dxa"/>
          </w:tcPr>
          <w:p w:rsidR="006053B0" w:rsidRDefault="006053B0" w:rsidP="006053B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Токопроводящая часть проводов марки АС, АСК, АСКС и АСКП состоит из алюминиевых проволок 1-го класса гибкости. Несущая часть проводов состоит из стальных оцинкованных проволок по ГОСТ 9850</w:t>
            </w:r>
          </w:p>
          <w:p w:rsidR="006053B0" w:rsidRDefault="006053B0" w:rsidP="006053B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Сечение проводов от 10 до 1250 мм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8205FE" w:rsidRDefault="006053B0" w:rsidP="006053B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Электрическое сопротивление 1 км провода постоянному току при 20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соответствует нормам по ГОСТ 839-80</w:t>
            </w:r>
          </w:p>
        </w:tc>
      </w:tr>
      <w:tr w:rsidR="008205FE" w:rsidTr="003378FE">
        <w:tc>
          <w:tcPr>
            <w:tcW w:w="675" w:type="dxa"/>
          </w:tcPr>
          <w:p w:rsidR="008205FE" w:rsidRDefault="008205FE" w:rsidP="009A1C5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9" w:type="dxa"/>
          </w:tcPr>
          <w:p w:rsidR="008205FE" w:rsidRPr="00245B1D" w:rsidRDefault="003378FE" w:rsidP="003378F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изготовлении проводов</w:t>
            </w:r>
            <w:r w:rsidR="00245B1D">
              <w:rPr>
                <w:rFonts w:ascii="Times New Roman" w:hAnsi="Times New Roman" w:cs="Times New Roman"/>
                <w:sz w:val="16"/>
                <w:szCs w:val="16"/>
              </w:rPr>
              <w:t xml:space="preserve"> марки АСК, АСКС и АСКП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применяют</w:t>
            </w:r>
            <w:r w:rsidR="00245B1D">
              <w:rPr>
                <w:rFonts w:ascii="Times New Roman" w:hAnsi="Times New Roman" w:cs="Times New Roman"/>
                <w:sz w:val="16"/>
                <w:szCs w:val="16"/>
              </w:rPr>
              <w:t xml:space="preserve"> нейтральную смазку повышенной нагревостойкости марки ЗЭС </w:t>
            </w:r>
          </w:p>
        </w:tc>
      </w:tr>
      <w:tr w:rsidR="008205FE" w:rsidTr="003378FE">
        <w:tc>
          <w:tcPr>
            <w:tcW w:w="675" w:type="dxa"/>
          </w:tcPr>
          <w:p w:rsidR="008205FE" w:rsidRDefault="008205FE" w:rsidP="009A1C5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9" w:type="dxa"/>
          </w:tcPr>
          <w:p w:rsidR="008205FE" w:rsidRPr="003378FE" w:rsidRDefault="003378FE" w:rsidP="003378FE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78FE">
              <w:rPr>
                <w:rFonts w:ascii="Times New Roman" w:hAnsi="Times New Roman" w:cs="Times New Roman"/>
                <w:sz w:val="16"/>
                <w:szCs w:val="16"/>
              </w:rPr>
              <w:t xml:space="preserve">При изготовлении проводов марки АСК применяют </w:t>
            </w:r>
            <w:proofErr w:type="spellStart"/>
            <w:r w:rsidRPr="003378FE">
              <w:rPr>
                <w:rFonts w:ascii="Times New Roman" w:hAnsi="Times New Roman" w:cs="Times New Roman"/>
                <w:sz w:val="16"/>
                <w:szCs w:val="16"/>
              </w:rPr>
              <w:t>полиэтилентерефталатную</w:t>
            </w:r>
            <w:proofErr w:type="spellEnd"/>
            <w:r w:rsidRPr="003378FE">
              <w:rPr>
                <w:rFonts w:ascii="Times New Roman" w:hAnsi="Times New Roman" w:cs="Times New Roman"/>
                <w:sz w:val="16"/>
                <w:szCs w:val="16"/>
              </w:rPr>
              <w:t xml:space="preserve"> пленку (ПЭТ) по ГОСТ 24234</w:t>
            </w:r>
          </w:p>
        </w:tc>
      </w:tr>
      <w:tr w:rsidR="008205FE" w:rsidTr="003378FE">
        <w:tc>
          <w:tcPr>
            <w:tcW w:w="675" w:type="dxa"/>
          </w:tcPr>
          <w:p w:rsidR="008205FE" w:rsidRDefault="008205FE" w:rsidP="009A1C5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9" w:type="dxa"/>
          </w:tcPr>
          <w:p w:rsidR="003378FE" w:rsidRPr="003378FE" w:rsidRDefault="003378FE" w:rsidP="003378F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78FE">
              <w:rPr>
                <w:rFonts w:ascii="Times New Roman" w:hAnsi="Times New Roman" w:cs="Times New Roman"/>
                <w:sz w:val="16"/>
                <w:szCs w:val="16"/>
              </w:rPr>
              <w:t xml:space="preserve">Гарантийный срок эксплуатации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проводов</w:t>
            </w:r>
            <w:r w:rsidRPr="003378FE">
              <w:rPr>
                <w:rFonts w:ascii="Times New Roman" w:hAnsi="Times New Roman" w:cs="Times New Roman"/>
                <w:sz w:val="16"/>
                <w:szCs w:val="16"/>
              </w:rPr>
              <w:t xml:space="preserve"> 4 года с момента ввода проводов в эксплуатацию.</w:t>
            </w:r>
          </w:p>
          <w:p w:rsidR="008205FE" w:rsidRPr="003378FE" w:rsidRDefault="008205FE" w:rsidP="003378FE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05FE" w:rsidTr="003378FE">
        <w:tc>
          <w:tcPr>
            <w:tcW w:w="675" w:type="dxa"/>
          </w:tcPr>
          <w:p w:rsidR="008205FE" w:rsidRDefault="008205FE" w:rsidP="009A1C5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9" w:type="dxa"/>
          </w:tcPr>
          <w:p w:rsidR="003378FE" w:rsidRPr="003378FE" w:rsidRDefault="003378FE" w:rsidP="003378FE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78FE">
              <w:rPr>
                <w:rFonts w:ascii="Times New Roman" w:hAnsi="Times New Roman" w:cs="Times New Roman"/>
                <w:sz w:val="16"/>
                <w:szCs w:val="16"/>
              </w:rPr>
              <w:t>Срок службы проводов не менее:</w:t>
            </w:r>
          </w:p>
          <w:p w:rsidR="003378FE" w:rsidRPr="003378FE" w:rsidRDefault="003378FE" w:rsidP="003378FE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78FE">
              <w:rPr>
                <w:rFonts w:ascii="Times New Roman" w:hAnsi="Times New Roman" w:cs="Times New Roman"/>
                <w:sz w:val="16"/>
                <w:szCs w:val="16"/>
              </w:rPr>
              <w:t>- для проводов марки М, А и АС – 45 лет</w:t>
            </w:r>
          </w:p>
          <w:p w:rsidR="003378FE" w:rsidRPr="003378FE" w:rsidRDefault="003378FE" w:rsidP="003378FE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78FE">
              <w:rPr>
                <w:rFonts w:ascii="Times New Roman" w:hAnsi="Times New Roman" w:cs="Times New Roman"/>
                <w:sz w:val="16"/>
                <w:szCs w:val="16"/>
              </w:rPr>
              <w:t>- для проводов марки АСКП – 25 лет</w:t>
            </w:r>
          </w:p>
          <w:p w:rsidR="008205FE" w:rsidRPr="003378FE" w:rsidRDefault="003378FE" w:rsidP="003378FE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78FE">
              <w:rPr>
                <w:rFonts w:ascii="Times New Roman" w:hAnsi="Times New Roman" w:cs="Times New Roman"/>
                <w:sz w:val="16"/>
                <w:szCs w:val="16"/>
              </w:rPr>
              <w:t>- для проводов марки АСК и АСКС – 10 лет</w:t>
            </w:r>
          </w:p>
        </w:tc>
      </w:tr>
    </w:tbl>
    <w:p w:rsidR="008205FE" w:rsidRPr="008205FE" w:rsidRDefault="008205FE" w:rsidP="009A1C5F">
      <w:pPr>
        <w:snapToGrid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8205FE" w:rsidRPr="008205FE" w:rsidSect="00922B24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EF" w:rsidRDefault="00084CEF" w:rsidP="00DE59E2">
      <w:r>
        <w:separator/>
      </w:r>
    </w:p>
  </w:endnote>
  <w:endnote w:type="continuationSeparator" w:id="0">
    <w:p w:rsidR="00084CEF" w:rsidRDefault="00084CEF" w:rsidP="00DE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EF" w:rsidRDefault="00084CEF" w:rsidP="00DE59E2">
      <w:r>
        <w:separator/>
      </w:r>
    </w:p>
  </w:footnote>
  <w:footnote w:type="continuationSeparator" w:id="0">
    <w:p w:rsidR="00084CEF" w:rsidRDefault="00084CEF" w:rsidP="00DE5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5E6"/>
    <w:multiLevelType w:val="multilevel"/>
    <w:tmpl w:val="10A8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3195"/>
    <w:multiLevelType w:val="multilevel"/>
    <w:tmpl w:val="D632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31FC6"/>
    <w:multiLevelType w:val="hybridMultilevel"/>
    <w:tmpl w:val="2B72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B755B"/>
    <w:multiLevelType w:val="multilevel"/>
    <w:tmpl w:val="07AA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C0AD0"/>
    <w:multiLevelType w:val="multilevel"/>
    <w:tmpl w:val="0F3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7711C"/>
    <w:multiLevelType w:val="multilevel"/>
    <w:tmpl w:val="27BC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B0683"/>
    <w:multiLevelType w:val="multilevel"/>
    <w:tmpl w:val="DCB8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D24FE"/>
    <w:multiLevelType w:val="multilevel"/>
    <w:tmpl w:val="965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852EA"/>
    <w:multiLevelType w:val="multilevel"/>
    <w:tmpl w:val="3790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6E0"/>
    <w:rsid w:val="0000196B"/>
    <w:rsid w:val="00055A40"/>
    <w:rsid w:val="000568D6"/>
    <w:rsid w:val="00084CEF"/>
    <w:rsid w:val="000A4CF9"/>
    <w:rsid w:val="000C0F90"/>
    <w:rsid w:val="000D68AA"/>
    <w:rsid w:val="0010230B"/>
    <w:rsid w:val="00171963"/>
    <w:rsid w:val="001A4752"/>
    <w:rsid w:val="00245B1D"/>
    <w:rsid w:val="00266024"/>
    <w:rsid w:val="0026646B"/>
    <w:rsid w:val="002717C3"/>
    <w:rsid w:val="002B4DDD"/>
    <w:rsid w:val="002B6583"/>
    <w:rsid w:val="002C690A"/>
    <w:rsid w:val="002F01CE"/>
    <w:rsid w:val="00303639"/>
    <w:rsid w:val="003378FE"/>
    <w:rsid w:val="003523BF"/>
    <w:rsid w:val="00447425"/>
    <w:rsid w:val="004B557D"/>
    <w:rsid w:val="004C1166"/>
    <w:rsid w:val="005629EE"/>
    <w:rsid w:val="005D1A8E"/>
    <w:rsid w:val="005E4382"/>
    <w:rsid w:val="006053B0"/>
    <w:rsid w:val="00615244"/>
    <w:rsid w:val="006A1605"/>
    <w:rsid w:val="00707856"/>
    <w:rsid w:val="007168C1"/>
    <w:rsid w:val="007D4897"/>
    <w:rsid w:val="008205FE"/>
    <w:rsid w:val="008B2387"/>
    <w:rsid w:val="00916743"/>
    <w:rsid w:val="00922B24"/>
    <w:rsid w:val="0093399F"/>
    <w:rsid w:val="00977961"/>
    <w:rsid w:val="009A1C5F"/>
    <w:rsid w:val="009C3CFC"/>
    <w:rsid w:val="009C77E6"/>
    <w:rsid w:val="00A10F23"/>
    <w:rsid w:val="00A6379A"/>
    <w:rsid w:val="00A8370F"/>
    <w:rsid w:val="00A95937"/>
    <w:rsid w:val="00AD35A6"/>
    <w:rsid w:val="00AF46E0"/>
    <w:rsid w:val="00B44310"/>
    <w:rsid w:val="00B502D0"/>
    <w:rsid w:val="00BB51D0"/>
    <w:rsid w:val="00BE0730"/>
    <w:rsid w:val="00C37120"/>
    <w:rsid w:val="00D96411"/>
    <w:rsid w:val="00DC2BEE"/>
    <w:rsid w:val="00DD638A"/>
    <w:rsid w:val="00DD67AB"/>
    <w:rsid w:val="00DE59E2"/>
    <w:rsid w:val="00E6647F"/>
    <w:rsid w:val="00EB4469"/>
    <w:rsid w:val="00ED3BDB"/>
    <w:rsid w:val="00F53FC4"/>
    <w:rsid w:val="00F546EF"/>
    <w:rsid w:val="00F61EB3"/>
    <w:rsid w:val="00F65B85"/>
    <w:rsid w:val="00FC5D21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6B"/>
  </w:style>
  <w:style w:type="paragraph" w:styleId="2">
    <w:name w:val="heading 2"/>
    <w:basedOn w:val="a"/>
    <w:link w:val="20"/>
    <w:uiPriority w:val="9"/>
    <w:qFormat/>
    <w:rsid w:val="00ED3BDB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E59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9E2"/>
  </w:style>
  <w:style w:type="paragraph" w:styleId="a7">
    <w:name w:val="footer"/>
    <w:basedOn w:val="a"/>
    <w:link w:val="a8"/>
    <w:uiPriority w:val="99"/>
    <w:semiHidden/>
    <w:unhideWhenUsed/>
    <w:rsid w:val="00DE59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59E2"/>
  </w:style>
  <w:style w:type="paragraph" w:styleId="a9">
    <w:name w:val="No Spacing"/>
    <w:qFormat/>
    <w:rsid w:val="00171963"/>
    <w:pPr>
      <w:suppressAutoHyphens/>
      <w:ind w:right="0"/>
      <w:jc w:val="left"/>
    </w:pPr>
    <w:rPr>
      <w:rFonts w:ascii="Calibri" w:eastAsia="Arial" w:hAnsi="Calibri" w:cs="Calibri"/>
      <w:lang w:eastAsia="ar-SA"/>
    </w:rPr>
  </w:style>
  <w:style w:type="paragraph" w:styleId="aa">
    <w:name w:val="Body Text Indent"/>
    <w:basedOn w:val="a"/>
    <w:link w:val="ab"/>
    <w:rsid w:val="00171963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719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D3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D3BD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523BF"/>
    <w:pPr>
      <w:ind w:left="720"/>
      <w:contextualSpacing/>
    </w:pPr>
  </w:style>
  <w:style w:type="table" w:styleId="ae">
    <w:name w:val="Table Grid"/>
    <w:basedOn w:val="a1"/>
    <w:uiPriority w:val="59"/>
    <w:rsid w:val="00820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6DFDA-6B3E-4946-B2D4-37F7C681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technolog2</dc:creator>
  <cp:keywords/>
  <dc:description/>
  <cp:lastModifiedBy>technolog2</cp:lastModifiedBy>
  <cp:revision>18</cp:revision>
  <dcterms:created xsi:type="dcterms:W3CDTF">2023-07-20T05:32:00Z</dcterms:created>
  <dcterms:modified xsi:type="dcterms:W3CDTF">2024-02-08T09:03:00Z</dcterms:modified>
</cp:coreProperties>
</file>